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BB" w:rsidRPr="00200D80" w:rsidRDefault="00380EBB" w:rsidP="007551BC">
      <w:pPr>
        <w:pStyle w:val="2"/>
        <w:jc w:val="right"/>
      </w:pPr>
      <w:r>
        <w:rPr>
          <w:rFonts w:cs="Calibri"/>
          <w:noProof/>
        </w:rPr>
        <w:drawing>
          <wp:anchor distT="0" distB="0" distL="114935" distR="114935" simplePos="0" relativeHeight="251659264" behindDoc="0" locked="0" layoutInCell="1" allowOverlap="1" wp14:anchorId="29F22520" wp14:editId="4986FE90">
            <wp:simplePos x="0" y="0"/>
            <wp:positionH relativeFrom="margin">
              <wp:posOffset>2661920</wp:posOffset>
            </wp:positionH>
            <wp:positionV relativeFrom="margin">
              <wp:posOffset>99060</wp:posOffset>
            </wp:positionV>
            <wp:extent cx="600075" cy="7143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007">
        <w:t>ПРОЕКТ</w:t>
      </w:r>
    </w:p>
    <w:p w:rsidR="00380EBB" w:rsidRDefault="00380EBB" w:rsidP="00380EBB">
      <w:pPr>
        <w:pStyle w:val="ConsPlusNonformat"/>
        <w:widowControl/>
      </w:pPr>
    </w:p>
    <w:p w:rsidR="00380EBB" w:rsidRPr="00FA789E" w:rsidRDefault="00380EBB" w:rsidP="00380EBB">
      <w:pPr>
        <w:jc w:val="right"/>
        <w:outlineLvl w:val="2"/>
        <w:rPr>
          <w:sz w:val="26"/>
          <w:szCs w:val="26"/>
        </w:rPr>
      </w:pPr>
    </w:p>
    <w:p w:rsidR="00380EBB" w:rsidRDefault="00380EBB" w:rsidP="00380EBB">
      <w:pPr>
        <w:jc w:val="center"/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0EBB" w:rsidRPr="009C40CD" w:rsidTr="00B07980">
        <w:tc>
          <w:tcPr>
            <w:tcW w:w="9713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380EBB" w:rsidRPr="009C40CD" w:rsidTr="00B07980">
        <w:trPr>
          <w:trHeight w:val="269"/>
        </w:trPr>
        <w:tc>
          <w:tcPr>
            <w:tcW w:w="4030" w:type="dxa"/>
          </w:tcPr>
          <w:p w:rsidR="00380EBB" w:rsidRPr="007551BC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33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3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33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5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551B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380EBB" w:rsidRPr="00200D80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Варна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321F2F" w:rsidRPr="009C40CD" w:rsidTr="007551BC">
        <w:trPr>
          <w:trHeight w:val="4396"/>
        </w:trPr>
        <w:tc>
          <w:tcPr>
            <w:tcW w:w="6204" w:type="dxa"/>
          </w:tcPr>
          <w:p w:rsidR="007338C5" w:rsidRPr="005624D4" w:rsidRDefault="00321F2F" w:rsidP="007551BC">
            <w:pPr>
              <w:ind w:right="-675"/>
              <w:rPr>
                <w:sz w:val="28"/>
                <w:szCs w:val="28"/>
              </w:rPr>
            </w:pPr>
            <w:r w:rsidRPr="005624D4">
              <w:rPr>
                <w:sz w:val="28"/>
                <w:szCs w:val="28"/>
              </w:rPr>
              <w:t>Об утверждении муниципальной</w:t>
            </w:r>
            <w:r w:rsidR="002A72F1" w:rsidRPr="005624D4">
              <w:rPr>
                <w:sz w:val="28"/>
                <w:szCs w:val="28"/>
              </w:rPr>
              <w:t xml:space="preserve"> </w:t>
            </w:r>
            <w:r w:rsidRPr="005624D4">
              <w:rPr>
                <w:sz w:val="28"/>
                <w:szCs w:val="28"/>
              </w:rPr>
              <w:t xml:space="preserve">Программы </w:t>
            </w:r>
            <w:r w:rsidR="005624D4">
              <w:rPr>
                <w:sz w:val="28"/>
                <w:szCs w:val="28"/>
              </w:rPr>
              <w:t xml:space="preserve">          </w:t>
            </w:r>
            <w:r w:rsidR="007338C5" w:rsidRPr="005624D4">
              <w:rPr>
                <w:sz w:val="28"/>
                <w:szCs w:val="28"/>
              </w:rPr>
              <w:t>«</w:t>
            </w:r>
            <w:r w:rsidR="007551BC">
              <w:rPr>
                <w:sz w:val="28"/>
                <w:szCs w:val="28"/>
              </w:rPr>
              <w:t xml:space="preserve">Осуществление полномочий в области градостроительной деятельности по </w:t>
            </w:r>
            <w:proofErr w:type="spellStart"/>
            <w:r w:rsidR="007551BC">
              <w:rPr>
                <w:sz w:val="28"/>
                <w:szCs w:val="28"/>
              </w:rPr>
              <w:t>территори</w:t>
            </w:r>
            <w:proofErr w:type="spellEnd"/>
            <w:r w:rsidR="007551BC">
              <w:rPr>
                <w:sz w:val="28"/>
                <w:szCs w:val="28"/>
              </w:rPr>
              <w:t xml:space="preserve"> - </w:t>
            </w:r>
            <w:proofErr w:type="spellStart"/>
            <w:r w:rsidR="007551BC">
              <w:rPr>
                <w:sz w:val="28"/>
                <w:szCs w:val="28"/>
              </w:rPr>
              <w:t>альному</w:t>
            </w:r>
            <w:proofErr w:type="spellEnd"/>
            <w:r w:rsidR="007551BC">
              <w:rPr>
                <w:sz w:val="28"/>
                <w:szCs w:val="28"/>
              </w:rPr>
              <w:t xml:space="preserve"> планированию, градостроительному зонированию, проектам планировки и </w:t>
            </w:r>
            <w:proofErr w:type="spellStart"/>
            <w:r w:rsidR="007551BC">
              <w:rPr>
                <w:sz w:val="28"/>
                <w:szCs w:val="28"/>
              </w:rPr>
              <w:t>межев</w:t>
            </w:r>
            <w:proofErr w:type="gramStart"/>
            <w:r w:rsidR="007551BC">
              <w:rPr>
                <w:sz w:val="28"/>
                <w:szCs w:val="28"/>
              </w:rPr>
              <w:t>а</w:t>
            </w:r>
            <w:proofErr w:type="spellEnd"/>
            <w:r w:rsidR="007551BC">
              <w:rPr>
                <w:sz w:val="28"/>
                <w:szCs w:val="28"/>
              </w:rPr>
              <w:t>-</w:t>
            </w:r>
            <w:proofErr w:type="gramEnd"/>
            <w:r w:rsidR="007551BC">
              <w:rPr>
                <w:sz w:val="28"/>
                <w:szCs w:val="28"/>
              </w:rPr>
              <w:t xml:space="preserve">       </w:t>
            </w:r>
            <w:proofErr w:type="spellStart"/>
            <w:r w:rsidR="007551BC">
              <w:rPr>
                <w:sz w:val="28"/>
                <w:szCs w:val="28"/>
              </w:rPr>
              <w:t>ния</w:t>
            </w:r>
            <w:proofErr w:type="spellEnd"/>
            <w:r w:rsidR="007551BC">
              <w:rPr>
                <w:sz w:val="28"/>
                <w:szCs w:val="28"/>
              </w:rPr>
              <w:t xml:space="preserve"> территорий для жилищного строительства и строительства нежилых объектов, в том числе с определением площадок для инвестиционной деятельности в Варненском муниципальном       районе, Челябинской области на 2015-2020 годы </w:t>
            </w:r>
            <w:r w:rsidR="007338C5" w:rsidRPr="005624D4">
              <w:rPr>
                <w:sz w:val="28"/>
                <w:szCs w:val="28"/>
              </w:rPr>
              <w:t>»</w:t>
            </w:r>
          </w:p>
          <w:p w:rsidR="00321F2F" w:rsidRPr="00200D80" w:rsidRDefault="00321F2F" w:rsidP="002A72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135F07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tbl>
      <w:tblPr>
        <w:tblpPr w:leftFromText="180" w:rightFromText="180" w:vertAnchor="text" w:horzAnchor="margin" w:tblpY="2096"/>
        <w:tblW w:w="9525" w:type="dxa"/>
        <w:tblLook w:val="04A0" w:firstRow="1" w:lastRow="0" w:firstColumn="1" w:lastColumn="0" w:noHBand="0" w:noVBand="1"/>
      </w:tblPr>
      <w:tblGrid>
        <w:gridCol w:w="9525"/>
      </w:tblGrid>
      <w:tr w:rsidR="00380EBB" w:rsidRPr="009C40CD" w:rsidTr="005624D4">
        <w:trPr>
          <w:trHeight w:val="2851"/>
        </w:trPr>
        <w:tc>
          <w:tcPr>
            <w:tcW w:w="9525" w:type="dxa"/>
          </w:tcPr>
          <w:p w:rsidR="00803A84" w:rsidRDefault="007551BC" w:rsidP="007551B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36EF9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целях приведения механизма разработки и реализации муниципальных программ в соответствие со статьей 179 Бюджетного кодекса Российской Федерации, руководствуясь Уставом </w:t>
            </w:r>
            <w:proofErr w:type="spellStart"/>
            <w:r>
              <w:rPr>
                <w:sz w:val="28"/>
                <w:szCs w:val="28"/>
              </w:rPr>
              <w:t>Варненского</w:t>
            </w:r>
            <w:proofErr w:type="spellEnd"/>
            <w:r>
              <w:rPr>
                <w:sz w:val="28"/>
                <w:szCs w:val="28"/>
              </w:rPr>
              <w:t xml:space="preserve"> муниц</w:t>
            </w:r>
            <w:r w:rsidR="0083381B">
              <w:rPr>
                <w:sz w:val="28"/>
                <w:szCs w:val="28"/>
              </w:rPr>
              <w:t xml:space="preserve">ипального района </w:t>
            </w:r>
          </w:p>
          <w:p w:rsidR="002F56C6" w:rsidRDefault="002F56C6" w:rsidP="005624D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03A84" w:rsidRPr="00D93DCC" w:rsidRDefault="00803A84" w:rsidP="005624D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93DCC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D93DCC">
              <w:rPr>
                <w:sz w:val="28"/>
                <w:szCs w:val="28"/>
              </w:rPr>
              <w:t>Варненского</w:t>
            </w:r>
            <w:proofErr w:type="spellEnd"/>
            <w:r w:rsidRPr="00D93DCC">
              <w:rPr>
                <w:sz w:val="28"/>
                <w:szCs w:val="28"/>
              </w:rPr>
              <w:t xml:space="preserve"> муниципального района ПОСТАНОВЛЯЕТ:</w:t>
            </w:r>
          </w:p>
          <w:p w:rsidR="002F56C6" w:rsidRDefault="002F56C6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</w:p>
          <w:p w:rsidR="007338C5" w:rsidRDefault="0083381B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380EBB">
              <w:rPr>
                <w:sz w:val="28"/>
                <w:szCs w:val="28"/>
              </w:rPr>
              <w:t xml:space="preserve">1. Утвердить прилагаемую </w:t>
            </w:r>
            <w:r w:rsidR="007338C5" w:rsidRPr="002D2C53">
              <w:rPr>
                <w:sz w:val="28"/>
                <w:szCs w:val="28"/>
              </w:rPr>
              <w:t>муниципальную Прогр</w:t>
            </w:r>
            <w:r w:rsidR="007338C5">
              <w:rPr>
                <w:sz w:val="28"/>
                <w:szCs w:val="28"/>
              </w:rPr>
              <w:t>амму «</w:t>
            </w:r>
            <w:r>
              <w:rPr>
                <w:sz w:val="28"/>
                <w:szCs w:val="28"/>
              </w:rPr>
              <w:t>Осуществление полномочий в области градостроительной деятельности по территориальному планированию, градостроительному зонированию, проектам планировки и межевания территорий для жилищного строительства и строительства нежилых объектов, в том числе с определением площадок для инвестиционной деятельности в Варненском муниципальном районе на 2015-2020 годы</w:t>
            </w:r>
            <w:r w:rsidR="007338C5" w:rsidRPr="002D2C53">
              <w:rPr>
                <w:sz w:val="28"/>
                <w:szCs w:val="28"/>
              </w:rPr>
              <w:t>»</w:t>
            </w:r>
            <w:r w:rsidR="007338C5">
              <w:rPr>
                <w:sz w:val="28"/>
                <w:szCs w:val="28"/>
              </w:rPr>
              <w:t xml:space="preserve"> </w:t>
            </w:r>
          </w:p>
          <w:p w:rsidR="005624D4" w:rsidRDefault="005624D4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</w:p>
          <w:p w:rsidR="005624D4" w:rsidRDefault="0083381B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380EBB">
              <w:rPr>
                <w:sz w:val="28"/>
                <w:szCs w:val="28"/>
              </w:rPr>
              <w:t xml:space="preserve">2. </w:t>
            </w:r>
            <w:r w:rsidR="007338C5">
              <w:rPr>
                <w:sz w:val="28"/>
                <w:szCs w:val="28"/>
              </w:rPr>
              <w:t>Настоящее постановление распространяет свое действие на правоотношения, возникающие с 1 января 2015 г.</w:t>
            </w:r>
          </w:p>
          <w:p w:rsidR="005624D4" w:rsidRDefault="005624D4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</w:p>
          <w:p w:rsidR="005624D4" w:rsidRDefault="0083381B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3. Н</w:t>
            </w:r>
            <w:r w:rsidR="005624D4">
              <w:rPr>
                <w:sz w:val="28"/>
                <w:szCs w:val="28"/>
              </w:rPr>
              <w:t>астоящее постановление подлежит официальному опубликованию.</w:t>
            </w:r>
          </w:p>
          <w:p w:rsidR="005624D4" w:rsidRDefault="005624D4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</w:p>
          <w:p w:rsidR="00380EBB" w:rsidRPr="009C40CD" w:rsidRDefault="0083381B" w:rsidP="005624D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624D4">
              <w:rPr>
                <w:sz w:val="28"/>
                <w:szCs w:val="28"/>
              </w:rPr>
              <w:t>4</w:t>
            </w:r>
            <w:r w:rsidR="00380EBB">
              <w:rPr>
                <w:sz w:val="28"/>
                <w:szCs w:val="28"/>
              </w:rPr>
              <w:t xml:space="preserve">. Контроль </w:t>
            </w:r>
            <w:r w:rsidR="007338C5">
              <w:rPr>
                <w:sz w:val="28"/>
                <w:szCs w:val="28"/>
              </w:rPr>
              <w:t xml:space="preserve">за </w:t>
            </w:r>
            <w:r w:rsidR="00380EBB">
              <w:rPr>
                <w:sz w:val="28"/>
                <w:szCs w:val="28"/>
              </w:rPr>
              <w:t>исполнен</w:t>
            </w:r>
            <w:r w:rsidR="007338C5">
              <w:rPr>
                <w:sz w:val="28"/>
                <w:szCs w:val="28"/>
              </w:rPr>
              <w:t>ием</w:t>
            </w:r>
            <w:r w:rsidR="00380EBB">
              <w:rPr>
                <w:sz w:val="28"/>
                <w:szCs w:val="28"/>
              </w:rPr>
              <w:t xml:space="preserve"> настоящего постановления возложить на первого заместителя Главы Варненского муниципального района Челябинской области Парфенова</w:t>
            </w:r>
            <w:r w:rsidR="002F56C6">
              <w:rPr>
                <w:sz w:val="28"/>
                <w:szCs w:val="28"/>
              </w:rPr>
              <w:t xml:space="preserve"> Е.А</w:t>
            </w:r>
            <w:r w:rsidR="00380EBB">
              <w:rPr>
                <w:sz w:val="28"/>
                <w:szCs w:val="28"/>
              </w:rPr>
              <w:t>.</w:t>
            </w:r>
          </w:p>
        </w:tc>
      </w:tr>
    </w:tbl>
    <w:p w:rsidR="00380EBB" w:rsidRDefault="00380EBB" w:rsidP="002F56C6">
      <w:pPr>
        <w:ind w:firstLine="567"/>
        <w:jc w:val="both"/>
      </w:pPr>
    </w:p>
    <w:p w:rsidR="00380EBB" w:rsidRDefault="00380EBB" w:rsidP="002F56C6">
      <w:pPr>
        <w:ind w:firstLine="567"/>
        <w:jc w:val="both"/>
      </w:pPr>
    </w:p>
    <w:p w:rsidR="00380EBB" w:rsidRPr="00080402" w:rsidRDefault="00380EBB" w:rsidP="00380EBB"/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380EBB" w:rsidRPr="009C40CD" w:rsidTr="00B07980">
        <w:trPr>
          <w:trHeight w:val="269"/>
        </w:trPr>
        <w:tc>
          <w:tcPr>
            <w:tcW w:w="9999" w:type="dxa"/>
          </w:tcPr>
          <w:p w:rsidR="00380EBB" w:rsidRPr="009C40CD" w:rsidRDefault="00380EBB" w:rsidP="00B0798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80EBB" w:rsidRPr="009C40CD" w:rsidRDefault="00380EBB" w:rsidP="00B0798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23551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Челябинской области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 xml:space="preserve"> С.В. Маклаков</w:t>
            </w:r>
          </w:p>
        </w:tc>
      </w:tr>
    </w:tbl>
    <w:p w:rsidR="00702CCE" w:rsidRDefault="00702CCE" w:rsidP="00702CCE">
      <w:pPr>
        <w:jc w:val="both"/>
        <w:rPr>
          <w:sz w:val="28"/>
          <w:szCs w:val="28"/>
        </w:rPr>
      </w:pPr>
    </w:p>
    <w:p w:rsidR="00702CCE" w:rsidRDefault="00702CCE" w:rsidP="00702CCE">
      <w:pPr>
        <w:jc w:val="both"/>
        <w:rPr>
          <w:sz w:val="28"/>
          <w:szCs w:val="28"/>
        </w:rPr>
      </w:pPr>
    </w:p>
    <w:p w:rsidR="002F56C6" w:rsidRDefault="002F56C6" w:rsidP="00702CCE">
      <w:pPr>
        <w:rPr>
          <w:sz w:val="24"/>
          <w:szCs w:val="24"/>
          <w:u w:val="single"/>
        </w:rPr>
      </w:pPr>
    </w:p>
    <w:p w:rsidR="003271BE" w:rsidRDefault="003271BE" w:rsidP="00702CCE">
      <w:pPr>
        <w:rPr>
          <w:b/>
          <w:sz w:val="28"/>
          <w:szCs w:val="28"/>
        </w:rPr>
      </w:pPr>
      <w:bookmarkStart w:id="0" w:name="_GoBack"/>
      <w:bookmarkEnd w:id="0"/>
    </w:p>
    <w:sectPr w:rsidR="00327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CCE"/>
    <w:rsid w:val="000E19EE"/>
    <w:rsid w:val="00235511"/>
    <w:rsid w:val="0027377F"/>
    <w:rsid w:val="00275FFF"/>
    <w:rsid w:val="002A72F1"/>
    <w:rsid w:val="002F56C6"/>
    <w:rsid w:val="00321F2F"/>
    <w:rsid w:val="003271BE"/>
    <w:rsid w:val="00380EBB"/>
    <w:rsid w:val="003E4A1E"/>
    <w:rsid w:val="004E102F"/>
    <w:rsid w:val="005169EA"/>
    <w:rsid w:val="005624D4"/>
    <w:rsid w:val="00636F70"/>
    <w:rsid w:val="00702CCE"/>
    <w:rsid w:val="007338C5"/>
    <w:rsid w:val="00736EF9"/>
    <w:rsid w:val="007551BC"/>
    <w:rsid w:val="00803A84"/>
    <w:rsid w:val="0083381B"/>
    <w:rsid w:val="00932C2E"/>
    <w:rsid w:val="00971007"/>
    <w:rsid w:val="00A66442"/>
    <w:rsid w:val="00DD338F"/>
    <w:rsid w:val="00F33DE5"/>
    <w:rsid w:val="00F5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51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03A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F56C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56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51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51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03A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F56C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56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51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0C22E-FDEF-4B4F-BC7F-802F7D46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Julia</cp:lastModifiedBy>
  <cp:revision>14</cp:revision>
  <cp:lastPrinted>2015-02-12T06:59:00Z</cp:lastPrinted>
  <dcterms:created xsi:type="dcterms:W3CDTF">2014-12-15T04:01:00Z</dcterms:created>
  <dcterms:modified xsi:type="dcterms:W3CDTF">2015-02-18T10:55:00Z</dcterms:modified>
</cp:coreProperties>
</file>